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9" w:rsidRPr="000846E4" w:rsidRDefault="00F05649" w:rsidP="00F0564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0564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 xml:space="preserve">Родительское собрание для </w:t>
      </w:r>
      <w:proofErr w:type="gramStart"/>
      <w:r w:rsidRPr="00F0564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>родителей</w:t>
      </w:r>
      <w:proofErr w:type="gramEnd"/>
      <w:r w:rsidRPr="00F0564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 xml:space="preserve"> будущих первоклассников</w:t>
      </w:r>
      <w:r w:rsidRPr="000846E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br/>
      </w:r>
      <w:r w:rsidRPr="00F0564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>Тема: "Стандарты второго поколения.</w:t>
      </w:r>
      <w:r w:rsidR="00D96A75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</w:rPr>
        <w:t xml:space="preserve"> Новые требования и подходы»</w:t>
      </w:r>
    </w:p>
    <w:p w:rsidR="00F05649" w:rsidRDefault="00F05649" w:rsidP="00F0564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5245">
        <w:rPr>
          <w:rFonts w:ascii="Times New Roman" w:hAnsi="Times New Roman" w:cs="Times New Roman"/>
          <w:sz w:val="24"/>
          <w:szCs w:val="24"/>
        </w:rPr>
        <w:t>материалы родительского собрания от 22 марта 201</w:t>
      </w:r>
      <w:r>
        <w:rPr>
          <w:rFonts w:ascii="Times New Roman" w:eastAsia="Times New Roman" w:hAnsi="Times New Roman" w:cs="Times New Roman"/>
          <w:sz w:val="24"/>
          <w:szCs w:val="24"/>
        </w:rPr>
        <w:t>1 года)</w:t>
      </w:r>
    </w:p>
    <w:p w:rsidR="00D96A75" w:rsidRDefault="00D96A75" w:rsidP="00D9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собрания подготовлены:</w:t>
      </w:r>
    </w:p>
    <w:p w:rsidR="00D96A75" w:rsidRDefault="00D96A75" w:rsidP="00D9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Ворониной Г.Л., директором школы</w:t>
      </w:r>
    </w:p>
    <w:p w:rsidR="00D96A75" w:rsidRDefault="00D96A75" w:rsidP="00D9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Дубининой О.Г., учителем начальных классов</w:t>
      </w:r>
    </w:p>
    <w:p w:rsidR="00D96A75" w:rsidRPr="000846E4" w:rsidRDefault="00D96A75" w:rsidP="00D9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Савоськиной Е.В., педагогом-психологом</w:t>
      </w:r>
    </w:p>
    <w:p w:rsidR="00F05649" w:rsidRDefault="00F05649" w:rsidP="007E5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E5245" w:rsidRPr="007E5245" w:rsidRDefault="007E5245" w:rsidP="007E5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E5245">
        <w:rPr>
          <w:rFonts w:ascii="Times New Roman" w:hAnsi="Times New Roman" w:cs="Times New Roman"/>
          <w:b/>
          <w:i/>
          <w:sz w:val="36"/>
          <w:szCs w:val="36"/>
          <w:u w:val="single"/>
        </w:rPr>
        <w:t>РОДИТЕЛЯМ  О ФГОС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846E4" w:rsidRPr="000846E4" w:rsidTr="00084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649" w:rsidRDefault="00F05649" w:rsidP="007E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6E4" w:rsidRPr="000846E4" w:rsidRDefault="000846E4" w:rsidP="007E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сентября 2011 года все образовательные учреждения России переходят на новый </w:t>
            </w:r>
            <w:r w:rsidRPr="000846E4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НОО).</w:t>
            </w:r>
          </w:p>
        </w:tc>
      </w:tr>
      <w:tr w:rsidR="007E5245" w:rsidRPr="007E5245" w:rsidTr="000846E4">
        <w:trPr>
          <w:tblCellSpacing w:w="15" w:type="dxa"/>
        </w:trPr>
        <w:tc>
          <w:tcPr>
            <w:tcW w:w="0" w:type="auto"/>
            <w:vAlign w:val="center"/>
          </w:tcPr>
          <w:p w:rsidR="007E5245" w:rsidRPr="007E5245" w:rsidRDefault="007E5245" w:rsidP="007E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46E4" w:rsidRPr="000846E4" w:rsidRDefault="000846E4" w:rsidP="007E5245">
      <w:pPr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Что такое Федеральный государственный стандарт начального общего образования?</w:t>
      </w:r>
    </w:p>
    <w:p w:rsidR="007E5245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7E5245" w:rsidRDefault="000846E4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С официальным приказом о введении в действие ФГОС НОО и текстом Стандарта можно познакомиться на сайте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России: http://www.edu.ru/db-mon/mo/Data/d_09/m373.html. </w:t>
      </w:r>
    </w:p>
    <w:p w:rsidR="000846E4" w:rsidRPr="000846E4" w:rsidRDefault="000846E4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ФГОС НОО размещены на сайте http://standart.edu.ru/catalog.aspx?CatalogId=223. </w:t>
      </w:r>
    </w:p>
    <w:p w:rsidR="007E5245" w:rsidRDefault="007E5245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Какие требования выдвигает </w:t>
      </w:r>
      <w:proofErr w:type="gramStart"/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новый</w:t>
      </w:r>
      <w:proofErr w:type="gramEnd"/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ФГОС НОО?</w:t>
      </w:r>
    </w:p>
    <w:p w:rsidR="000846E4" w:rsidRPr="000846E4" w:rsidRDefault="000846E4" w:rsidP="007E5245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Стандарт выдвигает три группы требований: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Требования к результатам освоения основной образовательной программы начального общего образования;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Требования к структуре основной образовательной программы начального общего образования;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 к условиям реализации основной образовательной программы начального общего образования. </w:t>
      </w:r>
    </w:p>
    <w:p w:rsidR="007E5245" w:rsidRDefault="007E5245" w:rsidP="007E524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Что является отличительной особенностью нового Стандарта?</w:t>
      </w:r>
    </w:p>
    <w:p w:rsidR="007E5245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Отличительной особенностью нового стандарта является его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результатам обучения сформулированы в виде личностных,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846E4" w:rsidRPr="000846E4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умения», «общие способы деятельности», «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образовательном процессе начальной школы.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 </w:t>
      </w:r>
    </w:p>
    <w:p w:rsidR="007E5245" w:rsidRDefault="007E5245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Какие требования к результатам обучающимся устанавливает Стандарт?</w:t>
      </w:r>
    </w:p>
    <w:p w:rsidR="000846E4" w:rsidRPr="000846E4" w:rsidRDefault="000846E4" w:rsidP="007E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    Стандарт устанавливает требования к результатам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, освоивших основную образовательную программу начального общего образования: </w:t>
      </w:r>
    </w:p>
    <w:p w:rsidR="000846E4" w:rsidRPr="000846E4" w:rsidRDefault="000846E4" w:rsidP="007E5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 </w:t>
      </w:r>
      <w:proofErr w:type="gramEnd"/>
    </w:p>
    <w:p w:rsidR="000846E4" w:rsidRPr="000846E4" w:rsidRDefault="000846E4" w:rsidP="007E5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понятиями. </w:t>
      </w:r>
    </w:p>
    <w:p w:rsidR="000846E4" w:rsidRPr="000846E4" w:rsidRDefault="000846E4" w:rsidP="007E52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0846E4" w:rsidRPr="000846E4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7E5245" w:rsidRDefault="007E5245" w:rsidP="007E524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Что изучается с использованием ИКТ?</w:t>
      </w:r>
    </w:p>
    <w:p w:rsidR="007E5245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должны понимать важность включения этого компонента в образовательный процесс наравне с традиционным письмом.</w:t>
      </w:r>
    </w:p>
    <w:p w:rsidR="000846E4" w:rsidRPr="000846E4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традиционными. В частности, цифровой фотографии, видеофильма, мультипликации.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7E5245" w:rsidRDefault="007E5245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Что такое информационно-образовательная среда?</w:t>
      </w:r>
    </w:p>
    <w:p w:rsidR="000846E4" w:rsidRPr="000846E4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</w:r>
    </w:p>
    <w:p w:rsidR="007E5245" w:rsidRDefault="007E5245" w:rsidP="007E524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Что такое внеурочная деятельность, каковы ее особенности?</w:t>
      </w:r>
    </w:p>
    <w:p w:rsidR="000846E4" w:rsidRPr="000846E4" w:rsidRDefault="000846E4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846E4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846E4">
        <w:rPr>
          <w:rFonts w:ascii="Times New Roman" w:eastAsia="Times New Roman" w:hAnsi="Times New Roman" w:cs="Times New Roman"/>
          <w:sz w:val="24"/>
          <w:szCs w:val="24"/>
        </w:rPr>
        <w:t>, общекультурное).     Содержание занятий должно формироваться с учетом пожеланий обучающихся и их родителей (законных представителей).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>, олимпиады, соревнования, поисковые и научные исследования и т.д.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внеурочной деятельности должно быть отражено в основной 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     Время, отведенное на внеурочную деятельность не входит в предельно допустимую нагрузку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5245" w:rsidRDefault="007E5245" w:rsidP="007E524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0846E4" w:rsidRPr="000846E4" w:rsidRDefault="000846E4" w:rsidP="007E524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Когда образовательные учреждения переходят на новый Стандарт начального образования?</w:t>
      </w:r>
    </w:p>
    <w:p w:rsidR="007E5245" w:rsidRDefault="000846E4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Переход на новый Стандарт проходит поэтапно. В 2010/2011 учебном году Стандарт 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>был введен в качестве эксперимента в ЧСШ №2 п. Чернянка, с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 1 сентября 2011 года во всех образовательных учреждениях РФ (1 </w:t>
      </w:r>
      <w:proofErr w:type="gramStart"/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класс) </w:t>
      </w:r>
      <w:proofErr w:type="gramEnd"/>
      <w:r w:rsidRPr="007E5245">
        <w:rPr>
          <w:rFonts w:ascii="Times New Roman" w:eastAsia="Times New Roman" w:hAnsi="Times New Roman" w:cs="Times New Roman"/>
          <w:sz w:val="24"/>
          <w:szCs w:val="24"/>
        </w:rPr>
        <w:t>введение Стандарта является обязательным.     </w:t>
      </w:r>
    </w:p>
    <w:p w:rsidR="007E5245" w:rsidRDefault="007E5245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846E4" w:rsidRPr="007E5245">
        <w:rPr>
          <w:rFonts w:ascii="Times New Roman" w:eastAsia="Times New Roman" w:hAnsi="Times New Roman" w:cs="Times New Roman"/>
          <w:sz w:val="24"/>
          <w:szCs w:val="24"/>
        </w:rPr>
        <w:t>ежим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первоклассников следующий: </w:t>
      </w:r>
      <w:r w:rsidR="000846E4" w:rsidRP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245" w:rsidRDefault="000846E4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45">
        <w:rPr>
          <w:rFonts w:ascii="Times New Roman" w:eastAsia="Times New Roman" w:hAnsi="Times New Roman" w:cs="Times New Roman"/>
          <w:sz w:val="24"/>
          <w:szCs w:val="24"/>
        </w:rPr>
        <w:lastRenderedPageBreak/>
        <w:t>5-дневная учебная неделя.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D9F" w:rsidRPr="007E5245" w:rsidRDefault="000846E4" w:rsidP="007E5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45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 в начальной школе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в 1 классе – 35 минут 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в 1 полугодии, 45 минут – </w:t>
      </w:r>
      <w:proofErr w:type="gramStart"/>
      <w:r w:rsidR="007E52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524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втором полугодии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во 2-4 классах – 45 минут.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в 1 классе – 33 учебные недели;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во 2-4 классах –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не менее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 34 учебны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не менее 30 календарных дней. В перв</w:t>
      </w:r>
      <w:r w:rsidR="007E524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E5245">
        <w:rPr>
          <w:rFonts w:ascii="Times New Roman" w:eastAsia="Times New Roman" w:hAnsi="Times New Roman" w:cs="Times New Roman"/>
          <w:sz w:val="24"/>
          <w:szCs w:val="24"/>
        </w:rPr>
        <w:t xml:space="preserve"> классах устанавливаются дополнительные недельные каникулы (в феврале)</w:t>
      </w:r>
      <w:proofErr w:type="gramStart"/>
      <w:r w:rsidRPr="007E524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E5245">
        <w:rPr>
          <w:rFonts w:ascii="Times New Roman" w:eastAsia="Times New Roman" w:hAnsi="Times New Roman" w:cs="Times New Roman"/>
          <w:sz w:val="24"/>
          <w:szCs w:val="24"/>
        </w:rPr>
        <w:t>бщий объем нагрузки и объем аудиторной нагрузки для учащихся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</w:r>
    </w:p>
    <w:p w:rsidR="000846E4" w:rsidRPr="007E5245" w:rsidRDefault="000846E4" w:rsidP="007E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6E4" w:rsidRDefault="000846E4" w:rsidP="000846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  <w:r w:rsidRPr="00F0564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Памятка для родителей</w:t>
      </w: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r w:rsidRPr="00F0564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КАК НАУЧИТЬСЯ УЧИТЬСЯ?</w:t>
      </w: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r w:rsidRPr="00F0564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ДОМАШНИЕ ЗАДАНИЯ БЕЗ ПРОБЛЕМ!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46E4" w:rsidRPr="000846E4" w:rsidRDefault="000846E4" w:rsidP="00F056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- помните, что на выполнение домашних заданий не стоит тратить всю жизнь (есть ещё много чего интересного и увлекательного)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>озьмите на заметку, что в начальных классах надо укладываться с домашней работой за 1 час, в средних (5-8 классы) - за 2,5 часа, в старших - за 3,5 часа. неплохо поставить будильник!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- каждые 45 минут не помешает отдохнуть: потанцевать, поваляться по полу, поупражняться с гантелями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>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-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-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сложным, а если совсем никак - надо начать с самых простых, чтобы почувствовать успех от быстро и легко выполненного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олжен появиться азарт!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- возьми себе за правило! повтори обязательно предметы, которые "проходил" сегодня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>омоги своей памяти разложить новый материал по полочкам. и еще! выясни, как работает твоя память. лучше запоминается на слух? тогда попроси, чтобы тебе почитали, или читай себе сам вслух. а может быть, легче запомнится, если своими глазами увидишь материал? тогда держи материал для запоминания перед глазами, прочитай про себя несколько раз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>ли, чтобы запомнить, надо что-то записать, зарисовать? тогда пиши и рисуй, научись делать опорные таблицы, подключай образную память - развивай воображение.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lastRenderedPageBreak/>
        <w:t>-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этом случае неплохо ещё и посоветоваться со специалистом, чтобы не навредить.</w:t>
      </w:r>
    </w:p>
    <w:p w:rsidR="00F05649" w:rsidRDefault="00F05649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</w:pP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>Родителям первоклассника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Будите ребенка спокойно. Проснувшись, он должен увидеть вашу улыбку, услышать ласковый голос. 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Не подгоняйте ребенка с утра, не дергайте по пустякам, не торопите, умение рассчитать время - ваша задача.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Не отправляйте в школу ребенка без завтрака.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Ни в коем случае не прощайтесь, предупреждая о чем-то. Пожелайте ребенку удачи, подбодрите его.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Забудьте фразу «Что ты сегодня получил?». Встречайте ребенка спокойно, без вопросов, дайте ему расслабиться.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чересчур возбужден, жаждет поделиться с вами - не отмахивайтесь, не откладывайте на потом, это не </w:t>
      </w:r>
      <w:proofErr w:type="gramStart"/>
      <w:r w:rsidRPr="00F05649">
        <w:rPr>
          <w:rFonts w:ascii="Times New Roman" w:eastAsia="Times New Roman" w:hAnsi="Times New Roman" w:cs="Times New Roman"/>
          <w:sz w:val="24"/>
          <w:szCs w:val="24"/>
        </w:rPr>
        <w:t>займет</w:t>
      </w:r>
      <w:proofErr w:type="gramEnd"/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 много времени.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Если вы видите, что ребенок огорчен, но молчит, не допытывайтесь, он потом сам все расскажет.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Выслушав замечания учителя, не торопитесь устраивать </w:t>
      </w:r>
      <w:proofErr w:type="gramStart"/>
      <w:r w:rsidRPr="00F05649">
        <w:rPr>
          <w:rFonts w:ascii="Times New Roman" w:eastAsia="Times New Roman" w:hAnsi="Times New Roman" w:cs="Times New Roman"/>
          <w:sz w:val="24"/>
          <w:szCs w:val="24"/>
        </w:rPr>
        <w:t>взбучку</w:t>
      </w:r>
      <w:proofErr w:type="gramEnd"/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. Постарайтесь, чтобы ваш разговор проходил без ребенка. Выслушайте обе стороны - это поможет вам яснее понять ситуацию.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После школы не торопите ребенка садиться за уроки - необходимо 2-3 часа отдыха (1,5 часа сна).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Во время приготовления уроков не сидите «над душой». Дайте возможность ребенку работать самому.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Выработайте единую тактику общения всех членов семьи с ребенком. Свои разногласия решайте без ребенка.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Будьте внимательны к жалобам ребенка на головную боль, усталость, плохое самочувствие - это показатели трудностей в учебе! </w:t>
      </w:r>
    </w:p>
    <w:p w:rsidR="000846E4" w:rsidRPr="00F05649" w:rsidRDefault="000846E4" w:rsidP="00F05649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F05649" w:rsidRDefault="00F05649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</w:pP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>Родителям о наказаниях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Шлепая ребенка, вы учите его бояться вас.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Проявляя при детях худшие черты своего характера, вы показываете им плохой пример.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Телесные наказания требуют от родителей меньше всего ума и способностей, чем любые другие воспитательные меры.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Шлепки могут только утвердить, но не изменить поведение ребенка.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Если вы шлепаете ребенка «под горячую руку», это означает, что вы хуже владеете собой, нежели требуете того от ребенка.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Задача дисциплинарной техники - изменить желания ребенка, а не только его поведение.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Очень часто наказание не исправляет поведение, а лишь преображает его.</w:t>
      </w:r>
    </w:p>
    <w:p w:rsidR="000846E4" w:rsidRPr="000846E4" w:rsidRDefault="000846E4" w:rsidP="00F05649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Частые наказания побуждают ребенка оставаться инфантильным.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Наказание может заставить ребенка привлекать внимание родителей любыми средствами. </w:t>
      </w:r>
    </w:p>
    <w:p w:rsidR="000846E4" w:rsidRPr="00F05649" w:rsidRDefault="000846E4" w:rsidP="00F05649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Нельзя наказывать ребенка до 2,5-3 лет.</w:t>
      </w:r>
    </w:p>
    <w:p w:rsidR="00F05649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>Чем заменить наказания?</w:t>
      </w:r>
    </w:p>
    <w:p w:rsidR="000846E4" w:rsidRPr="00F05649" w:rsidRDefault="000846E4" w:rsidP="00F056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Терпением. Это самая большая добродетель, которая только может быть у родителей. </w:t>
      </w:r>
    </w:p>
    <w:p w:rsidR="000846E4" w:rsidRPr="00F05649" w:rsidRDefault="000846E4" w:rsidP="00F056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Объяснением. Объясните ребенку, почему его поведение неправильно, но будьте предельно кратки. </w:t>
      </w:r>
    </w:p>
    <w:p w:rsidR="000846E4" w:rsidRPr="00F05649" w:rsidRDefault="000846E4" w:rsidP="00F056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0846E4" w:rsidRPr="00F05649" w:rsidRDefault="000846E4" w:rsidP="00F056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 xml:space="preserve">Неторопливостью. Не спешите наказывать сына или дочь - подождите, пока поступок повторится. </w:t>
      </w:r>
    </w:p>
    <w:p w:rsidR="000846E4" w:rsidRPr="00F05649" w:rsidRDefault="000846E4" w:rsidP="00F056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sz w:val="24"/>
          <w:szCs w:val="24"/>
        </w:rPr>
        <w:t>Наградами. В конце концов, они более эффективны, чем наказание</w:t>
      </w:r>
    </w:p>
    <w:p w:rsidR="00F05649" w:rsidRDefault="00F05649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</w:pPr>
    </w:p>
    <w:p w:rsidR="000846E4" w:rsidRPr="000846E4" w:rsidRDefault="000846E4" w:rsidP="00F0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 xml:space="preserve">Как поддержать </w:t>
      </w:r>
      <w:proofErr w:type="spellStart"/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>самоценность</w:t>
      </w:r>
      <w:proofErr w:type="spellEnd"/>
      <w:r w:rsidRPr="00F05649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</w:rPr>
        <w:t xml:space="preserve"> ребенка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6E4">
        <w:rPr>
          <w:rFonts w:ascii="Times New Roman" w:eastAsia="Times New Roman" w:hAnsi="Times New Roman" w:cs="Times New Roman"/>
          <w:sz w:val="24"/>
          <w:szCs w:val="24"/>
        </w:rPr>
        <w:t>Безусловно</w:t>
      </w:r>
      <w:proofErr w:type="gramEnd"/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 принимайте ребенка.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Активно и заинтересованно выслушивайте рассказы о его переживаниях и потребностях.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Чаще бывайте с ребенком (играйте, читайте, гуляйте и т.п.)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Не вмешивайтесь в те его занятия, с которыми он справляется сам.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Помогайте, когда он просит.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Поддерживайте каждый успех.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Делитесь своими чувствами, проявляя доверие к ребенку.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Конструктивно решайте конфликты.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в повседневном общении приветливые фразы, ласковые слова. </w:t>
      </w:r>
    </w:p>
    <w:p w:rsidR="000846E4" w:rsidRPr="000846E4" w:rsidRDefault="000846E4" w:rsidP="00F0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6E4">
        <w:rPr>
          <w:rFonts w:ascii="Times New Roman" w:eastAsia="Times New Roman" w:hAnsi="Times New Roman" w:cs="Times New Roman"/>
          <w:sz w:val="24"/>
          <w:szCs w:val="24"/>
        </w:rPr>
        <w:t>Обнимайте ребенка не менее четырех раз в день.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Default="000846E4" w:rsidP="000846E4">
      <w:pPr>
        <w:spacing w:before="100" w:beforeAutospacing="1" w:after="100" w:afterAutospacing="1"/>
        <w:jc w:val="center"/>
        <w:rPr>
          <w:rStyle w:val="a3"/>
          <w:color w:val="0000FF"/>
          <w:sz w:val="32"/>
          <w:szCs w:val="32"/>
          <w:u w:val="single"/>
        </w:rPr>
      </w:pPr>
      <w:r w:rsidRPr="00F05649">
        <w:rPr>
          <w:rStyle w:val="a3"/>
          <w:color w:val="0000FF"/>
          <w:sz w:val="32"/>
          <w:szCs w:val="32"/>
          <w:u w:val="single"/>
        </w:rPr>
        <w:t>Советы психолога родителям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так все организовать, чтобы ребёнок с удовольствием посещал школу, познавал окружающий мир и, конечно, хорошо учился.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Как должны вести себя взрослые, чтобы добиться этого? Необходима заинтересованность в успехах, в школьных делах маленького ученика. Он должен </w:t>
      </w:r>
      <w:r w:rsidRPr="00F05649">
        <w:rPr>
          <w:rFonts w:ascii="Times New Roman" w:hAnsi="Times New Roman" w:cs="Times New Roman"/>
          <w:sz w:val="24"/>
          <w:szCs w:val="24"/>
        </w:rPr>
        <w:lastRenderedPageBreak/>
        <w:t>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 Поэтому для пап и мам, бабушек и дедушек это реальный рычаг для поддержания и повышения интереса к школе и обучению.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 самостоятельность. Контроль необходим, но 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F05649">
        <w:rPr>
          <w:rFonts w:ascii="Times New Roman" w:hAnsi="Times New Roman" w:cs="Times New Roman"/>
          <w:sz w:val="24"/>
          <w:szCs w:val="24"/>
        </w:rPr>
        <w:t xml:space="preserve"> же постарайтесь дать возможность вашему первокласснику «подрасти» в своём мироощущении, почувствовать себя старше.</w:t>
      </w:r>
    </w:p>
    <w:p w:rsidR="000846E4" w:rsidRPr="00F05649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0846E4" w:rsidRDefault="000846E4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F05649" w:rsidRPr="00F05649" w:rsidRDefault="00F05649" w:rsidP="00F05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6E4" w:rsidRDefault="000846E4" w:rsidP="00F0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0564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 чём же необходимо помнить родителям?</w:t>
      </w:r>
    </w:p>
    <w:p w:rsidR="00F05649" w:rsidRPr="00F05649" w:rsidRDefault="00F05649" w:rsidP="00F0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0846E4" w:rsidRPr="00F05649" w:rsidRDefault="000846E4" w:rsidP="00F0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 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4. Приучайте ребенка содержать в порядке свои вещи и школьные принадлежности.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5. Хорошие манеры ребенка — зеркало семейных отношений.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«Спасибо», «Извините», «Можно ли мне…»,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lastRenderedPageBreak/>
        <w:t>6. Приучайте ребенка к самостоятельности в быту и навыкам самообслуживания.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F0564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 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Основная задача родителей дошкольника - поддержание интереса к знаниям в целом.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F05649">
        <w:rPr>
          <w:rFonts w:ascii="Times New Roman" w:hAnsi="Times New Roman" w:cs="Times New Roman"/>
          <w:sz w:val="24"/>
          <w:szCs w:val="24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F05649" w:rsidRDefault="00F05649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0846E4" w:rsidRPr="00F05649" w:rsidRDefault="000846E4" w:rsidP="00FD48E5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lastRenderedPageBreak/>
        <w:t>Несколько слов о готовности к школе.</w:t>
      </w:r>
    </w:p>
    <w:p w:rsidR="000846E4" w:rsidRPr="00F05649" w:rsidRDefault="000846E4" w:rsidP="00F05649">
      <w:pPr>
        <w:pStyle w:val="prelist"/>
        <w:spacing w:before="0" w:beforeAutospacing="0" w:after="0" w:afterAutospacing="0"/>
      </w:pPr>
      <w:r w:rsidRPr="00F05649">
        <w:rPr>
          <w:rStyle w:val="a3"/>
        </w:rPr>
        <w:t>В готовности к школе выделяют три компонента:</w:t>
      </w:r>
    </w:p>
    <w:p w:rsidR="000846E4" w:rsidRPr="00F05649" w:rsidRDefault="000846E4" w:rsidP="00F05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Интеллектуальный;</w:t>
      </w:r>
    </w:p>
    <w:p w:rsidR="000846E4" w:rsidRPr="00F05649" w:rsidRDefault="000846E4" w:rsidP="00F05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эмоционально-волевой;</w:t>
      </w:r>
    </w:p>
    <w:p w:rsidR="000846E4" w:rsidRPr="00F05649" w:rsidRDefault="000846E4" w:rsidP="00F05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социальный.</w:t>
      </w:r>
    </w:p>
    <w:p w:rsidR="000846E4" w:rsidRPr="00F05649" w:rsidRDefault="000846E4" w:rsidP="00F05649">
      <w:pPr>
        <w:pStyle w:val="prelist"/>
        <w:spacing w:before="0" w:beforeAutospacing="0" w:after="0" w:afterAutospacing="0"/>
      </w:pPr>
      <w:r w:rsidRPr="00F05649">
        <w:rPr>
          <w:rStyle w:val="a3"/>
        </w:rPr>
        <w:t>В интеллектуальной сфере характеристиками достижения школьной зрелости являются:</w:t>
      </w:r>
    </w:p>
    <w:p w:rsidR="000846E4" w:rsidRPr="00F05649" w:rsidRDefault="000846E4" w:rsidP="00F05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F056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5649">
        <w:rPr>
          <w:rFonts w:ascii="Times New Roman" w:hAnsi="Times New Roman" w:cs="Times New Roman"/>
          <w:sz w:val="24"/>
          <w:szCs w:val="24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 Можно сказать, что интеллектуальная зрелость отражает функциональное созревание структур головного мозга.</w:t>
      </w:r>
    </w:p>
    <w:p w:rsidR="000846E4" w:rsidRPr="00F05649" w:rsidRDefault="000846E4" w:rsidP="00F05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0846E4" w:rsidRPr="00F05649" w:rsidRDefault="000846E4" w:rsidP="00F05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В эмоциональном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0846E4" w:rsidRPr="00F05649" w:rsidRDefault="000846E4" w:rsidP="00F05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Социальная зрелость определяется, прежде всего, </w:t>
      </w:r>
      <w:proofErr w:type="spellStart"/>
      <w:r w:rsidRPr="00F05649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F05649">
        <w:rPr>
          <w:rFonts w:ascii="Times New Roman" w:hAnsi="Times New Roman" w:cs="Times New Roman"/>
          <w:sz w:val="24"/>
          <w:szCs w:val="24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 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 В более широком понимании социальная зрелость – это способность ребенка выполнять социальную роль школьника.</w:t>
      </w:r>
    </w:p>
    <w:p w:rsidR="000846E4" w:rsidRPr="00F05649" w:rsidRDefault="000846E4" w:rsidP="00F05649">
      <w:pPr>
        <w:pStyle w:val="prelist"/>
        <w:spacing w:before="0" w:beforeAutospacing="0" w:after="0" w:afterAutospacing="0"/>
      </w:pPr>
      <w:r w:rsidRPr="00F05649">
        <w:rPr>
          <w:rStyle w:val="a3"/>
        </w:rPr>
        <w:t>Причинами школьной незрелости могут быть:</w:t>
      </w:r>
    </w:p>
    <w:p w:rsidR="000846E4" w:rsidRPr="00F05649" w:rsidRDefault="000846E4" w:rsidP="00F056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Недостатки в воспитательной среде (необходимы: систематические занятия с ребенком)</w:t>
      </w:r>
    </w:p>
    <w:p w:rsidR="000846E4" w:rsidRPr="00F05649" w:rsidRDefault="000846E4" w:rsidP="00F056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Недостатки соматического развития ребенка. (Необходима: консультация с врачом и лечение ребенка) болезненные дети менее устойчивы к различным нагрузкам, быстрее устают, утомляются.</w:t>
      </w:r>
    </w:p>
    <w:p w:rsidR="000846E4" w:rsidRPr="00F05649" w:rsidRDefault="000846E4" w:rsidP="00F056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0846E4" w:rsidRPr="00F05649" w:rsidRDefault="000846E4" w:rsidP="00F056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5649">
        <w:rPr>
          <w:rFonts w:ascii="Times New Roman" w:hAnsi="Times New Roman" w:cs="Times New Roman"/>
          <w:sz w:val="24"/>
          <w:szCs w:val="24"/>
        </w:rPr>
        <w:t>Пренатальное</w:t>
      </w:r>
      <w:proofErr w:type="spellEnd"/>
      <w:r w:rsidRPr="00F05649">
        <w:rPr>
          <w:rFonts w:ascii="Times New Roman" w:hAnsi="Times New Roman" w:cs="Times New Roman"/>
          <w:sz w:val="24"/>
          <w:szCs w:val="24"/>
        </w:rPr>
        <w:t xml:space="preserve"> или раннее постнатальное повреждение центральной нервной системы. (Необходима: консультация у невропатолога и лечение). Сотрудничество с педагогом, психологом в сопровождении ребенка в 1 классе особенно.</w:t>
      </w:r>
    </w:p>
    <w:p w:rsidR="000846E4" w:rsidRPr="00F05649" w:rsidRDefault="000846E4" w:rsidP="00F05649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Рекомендации родителям будущих первоклассников: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Формируйте у ребенка положительное отношение к школе. Все то, что 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Pr="00F05649">
        <w:rPr>
          <w:rFonts w:ascii="Times New Roman" w:hAnsi="Times New Roman" w:cs="Times New Roman"/>
          <w:sz w:val="24"/>
          <w:szCs w:val="24"/>
        </w:rPr>
        <w:t xml:space="preserve"> в семье о школе должно вызывать положительное эмоциональное отношение, большой интерес к новой социальной позиции школьника. Важно, чтобы сообщаемая информация вызывала живой отклик, чувство радости, сопереживание. Очень важно, чтобы школа привлекала ребенка тем, что там надо учиться, чтобы у ребенка было развито желание писать, читать, считать.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 xml:space="preserve">Учите ребенка правильно оценивать свои успехи и неудачи. Ребенок учится оценивать себя, наблюдая за тем, как оценивают его взрослые. Надо хвалить </w:t>
      </w:r>
      <w:r w:rsidRPr="00F05649">
        <w:rPr>
          <w:rFonts w:ascii="Times New Roman" w:hAnsi="Times New Roman" w:cs="Times New Roman"/>
          <w:sz w:val="24"/>
          <w:szCs w:val="24"/>
        </w:rPr>
        <w:lastRenderedPageBreak/>
        <w:t>ребенка за сам процесс решения проблемы, за старание, даже если у него не получилось решить проблему с первого раза.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Ребенок должен знать правила общения, уметь вступать в контакт со сверстниками и взрослыми, быстро осваиваться в новой обстановке.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У ребенка должна быть сформирована волевая готовность, которая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 Для того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5649">
        <w:rPr>
          <w:rFonts w:ascii="Times New Roman" w:hAnsi="Times New Roman" w:cs="Times New Roman"/>
          <w:sz w:val="24"/>
          <w:szCs w:val="24"/>
        </w:rPr>
        <w:t xml:space="preserve"> чтобы это достичь необходимо ставить перед ребенком такую цель, которую бы он не только понял, но и принял ее, сделав своей. Тогда у ребенка появится желание в ее достижении. Кроме того вам необходимо направлять, помогать ребенку в достижении цели. Приучайте ребенка не пасовать перед трудностями, а преодолевать их. Воспитывайте его стремление к достижению результата своей деятельности в рисовании, играх-головоломках и т.п.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Ребенок должен обладать хотя бы элементарными навыками самоорганизации. 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Стремитесь к поддержанию дружеских отношений с вашим ребенком. При этом 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</w:t>
      </w:r>
    </w:p>
    <w:p w:rsidR="000846E4" w:rsidRPr="00F05649" w:rsidRDefault="000846E4" w:rsidP="00F056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t>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0846E4" w:rsidRPr="00F05649" w:rsidRDefault="000846E4" w:rsidP="00F05649">
      <w:pPr>
        <w:pStyle w:val="a4"/>
        <w:spacing w:before="0" w:beforeAutospacing="0" w:after="0" w:afterAutospacing="0"/>
      </w:pPr>
      <w:r w:rsidRPr="00F05649">
        <w:br/>
      </w:r>
    </w:p>
    <w:p w:rsidR="000846E4" w:rsidRPr="00F05649" w:rsidRDefault="000846E4" w:rsidP="00F05649">
      <w:pPr>
        <w:pStyle w:val="a4"/>
        <w:spacing w:before="0" w:beforeAutospacing="0" w:after="0" w:afterAutospacing="0"/>
      </w:pPr>
    </w:p>
    <w:p w:rsidR="000846E4" w:rsidRPr="00FD48E5" w:rsidRDefault="000846E4" w:rsidP="00FD48E5">
      <w:pPr>
        <w:spacing w:after="0" w:line="240" w:lineRule="auto"/>
        <w:ind w:left="1416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FD48E5">
        <w:rPr>
          <w:rStyle w:val="a3"/>
          <w:rFonts w:ascii="Times New Roman" w:hAnsi="Times New Roman" w:cs="Times New Roman"/>
          <w:color w:val="0000FF"/>
          <w:sz w:val="32"/>
          <w:szCs w:val="32"/>
        </w:rPr>
        <w:t>Десять советов родителям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>Совет 1.</w:t>
      </w:r>
      <w:r w:rsidRPr="00F05649">
        <w:rPr>
          <w:rFonts w:ascii="Times New Roman" w:hAnsi="Times New Roman" w:cs="Times New Roman"/>
          <w:sz w:val="24"/>
          <w:szCs w:val="24"/>
        </w:rPr>
        <w:t>Режим дня школьника должен быть построен с учетом его возраста и функциональных возможностей.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Совет 2. </w:t>
      </w:r>
      <w:r w:rsidRPr="00F05649">
        <w:rPr>
          <w:rFonts w:ascii="Times New Roman" w:hAnsi="Times New Roman" w:cs="Times New Roman"/>
          <w:sz w:val="24"/>
          <w:szCs w:val="24"/>
        </w:rPr>
        <w:t>Режим дня необходимо соблюдать точно и неукоснительно. Это обеспечит ребенку выработку определенного ритма.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Совет 3. </w:t>
      </w:r>
      <w:r w:rsidRPr="00F05649">
        <w:rPr>
          <w:rFonts w:ascii="Times New Roman" w:hAnsi="Times New Roman" w:cs="Times New Roman"/>
          <w:sz w:val="24"/>
          <w:szCs w:val="24"/>
        </w:rPr>
        <w:t>Учебная нагрузка должна совпадать по времени с подъемом умственной активности ребенка: в первой половине дня- с 9 до 12 часов, после полудня- с 15-до16 часов.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>Совет 4.</w:t>
      </w:r>
      <w:r w:rsidRPr="00F05649">
        <w:rPr>
          <w:rFonts w:ascii="Times New Roman" w:hAnsi="Times New Roman" w:cs="Times New Roman"/>
          <w:sz w:val="24"/>
          <w:szCs w:val="24"/>
        </w:rPr>
        <w:t xml:space="preserve"> Выполнение уроков всегда в одни и те же часы позволяет ему быстро войти в рабочее состояние и способствует лучшему приготовлению домашних заданий.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lastRenderedPageBreak/>
        <w:t>Совет 5.</w:t>
      </w:r>
      <w:r w:rsidRPr="00F05649">
        <w:rPr>
          <w:rFonts w:ascii="Times New Roman" w:hAnsi="Times New Roman" w:cs="Times New Roman"/>
          <w:sz w:val="24"/>
          <w:szCs w:val="24"/>
        </w:rPr>
        <w:t xml:space="preserve"> Прием пищи в определенные часы обеспечивает хороший аппетит и нормальное пищеварение.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Совет 6. </w:t>
      </w:r>
      <w:r w:rsidRPr="00F05649">
        <w:rPr>
          <w:rFonts w:ascii="Times New Roman" w:hAnsi="Times New Roman" w:cs="Times New Roman"/>
          <w:sz w:val="24"/>
          <w:szCs w:val="24"/>
        </w:rPr>
        <w:t>Отход ко сну должен происходить в одно и то же время. Это способствует быстрому засыпанию и хорошему сну.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Совет 7. </w:t>
      </w:r>
      <w:r w:rsidRPr="00F05649">
        <w:rPr>
          <w:rFonts w:ascii="Times New Roman" w:hAnsi="Times New Roman" w:cs="Times New Roman"/>
          <w:sz w:val="24"/>
          <w:szCs w:val="24"/>
        </w:rPr>
        <w:t>Пребывание в группе продленного дня в школе не рекомендуется детям, имеющим слабую нервную систему и часто болеющим.</w:t>
      </w: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 xml:space="preserve">Совет 8. </w:t>
      </w:r>
      <w:r w:rsidRPr="00F05649">
        <w:rPr>
          <w:rFonts w:ascii="Times New Roman" w:hAnsi="Times New Roman" w:cs="Times New Roman"/>
          <w:sz w:val="24"/>
          <w:szCs w:val="24"/>
        </w:rPr>
        <w:t xml:space="preserve">Режим дня ребенка с ослабленным здоровьем должен быть щадящим, с обязательным дневным сном(1-1,5 часа) и дополнительным отдыхом на свежем воздухе </w:t>
      </w:r>
      <w:proofErr w:type="gramStart"/>
      <w:r w:rsidRPr="00F056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05649">
        <w:rPr>
          <w:rFonts w:ascii="Times New Roman" w:hAnsi="Times New Roman" w:cs="Times New Roman"/>
          <w:sz w:val="24"/>
          <w:szCs w:val="24"/>
        </w:rPr>
        <w:t>не менее 3 часов).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>Совет 9.</w:t>
      </w:r>
      <w:r w:rsidRPr="00F05649">
        <w:rPr>
          <w:rFonts w:ascii="Times New Roman" w:hAnsi="Times New Roman" w:cs="Times New Roman"/>
          <w:sz w:val="24"/>
          <w:szCs w:val="24"/>
        </w:rPr>
        <w:t>Не нарушать заведенный распорядок дня, т.к. это может привести к расстройству выработанного ритма.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>Совет10.</w:t>
      </w:r>
      <w:r w:rsidRPr="00F05649">
        <w:rPr>
          <w:rFonts w:ascii="Times New Roman" w:hAnsi="Times New Roman" w:cs="Times New Roman"/>
          <w:sz w:val="24"/>
          <w:szCs w:val="24"/>
        </w:rPr>
        <w:t>Не забывайте чаще хвалить ребенка за малейший успех и поддерживать в нем уверенность в своих силах.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Style w:val="a3"/>
          <w:rFonts w:ascii="Times New Roman" w:hAnsi="Times New Roman" w:cs="Times New Roman"/>
          <w:sz w:val="24"/>
          <w:szCs w:val="24"/>
        </w:rPr>
        <w:t>Соблюдение режима дня - важнейшее требование к ребенку, влияющее на его здоровье и работоспособность.</w:t>
      </w:r>
    </w:p>
    <w:p w:rsidR="000846E4" w:rsidRPr="00F05649" w:rsidRDefault="000846E4" w:rsidP="00F0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49">
        <w:rPr>
          <w:rFonts w:ascii="Times New Roman" w:hAnsi="Times New Roman" w:cs="Times New Roman"/>
          <w:sz w:val="24"/>
          <w:szCs w:val="24"/>
        </w:rPr>
        <w:br/>
      </w:r>
    </w:p>
    <w:sectPr w:rsidR="000846E4" w:rsidRPr="00F05649" w:rsidSect="0036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304"/>
    <w:multiLevelType w:val="multilevel"/>
    <w:tmpl w:val="52B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2B88"/>
    <w:multiLevelType w:val="multilevel"/>
    <w:tmpl w:val="6D12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D4C7B"/>
    <w:multiLevelType w:val="multilevel"/>
    <w:tmpl w:val="7EE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74952"/>
    <w:multiLevelType w:val="multilevel"/>
    <w:tmpl w:val="2CC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F2E60"/>
    <w:multiLevelType w:val="multilevel"/>
    <w:tmpl w:val="B0A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605BD"/>
    <w:multiLevelType w:val="hybridMultilevel"/>
    <w:tmpl w:val="CD7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50A5"/>
    <w:multiLevelType w:val="hybridMultilevel"/>
    <w:tmpl w:val="1A36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E0123"/>
    <w:multiLevelType w:val="hybridMultilevel"/>
    <w:tmpl w:val="9FD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3DA8"/>
    <w:multiLevelType w:val="hybridMultilevel"/>
    <w:tmpl w:val="2FAA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6E4"/>
    <w:rsid w:val="000846E4"/>
    <w:rsid w:val="00363D9F"/>
    <w:rsid w:val="007E5245"/>
    <w:rsid w:val="00D96A75"/>
    <w:rsid w:val="00F05649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846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846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846E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46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elist">
    <w:name w:val="prelist"/>
    <w:basedOn w:val="a"/>
    <w:rsid w:val="000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846E4"/>
    <w:rPr>
      <w:i/>
      <w:iCs/>
    </w:rPr>
  </w:style>
  <w:style w:type="character" w:styleId="a6">
    <w:name w:val="Hyperlink"/>
    <w:basedOn w:val="a0"/>
    <w:uiPriority w:val="99"/>
    <w:semiHidden/>
    <w:unhideWhenUsed/>
    <w:rsid w:val="000846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7617-F95F-4BC4-A9B3-B46E7698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5</cp:revision>
  <dcterms:created xsi:type="dcterms:W3CDTF">2011-06-20T05:27:00Z</dcterms:created>
  <dcterms:modified xsi:type="dcterms:W3CDTF">2011-06-20T07:05:00Z</dcterms:modified>
</cp:coreProperties>
</file>